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7998" w14:textId="77777777" w:rsidR="00BA7061" w:rsidRDefault="00BA7061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4F9EF130" w14:textId="2B361328" w:rsidR="004805BA" w:rsidRPr="00CC072F" w:rsidRDefault="004805BA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Dodatek k</w:t>
      </w:r>
      <w:r w:rsidR="00CC072F"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e s</w:t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tanovení finančních limitů </w:t>
      </w:r>
      <w:r w:rsid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br/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a jednotných cen</w:t>
      </w:r>
    </w:p>
    <w:p w14:paraId="0A026380" w14:textId="77777777" w:rsidR="00BA7061" w:rsidRPr="004805BA" w:rsidRDefault="00BA7061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1F97B161" w14:textId="474BA942" w:rsidR="004805BA" w:rsidRPr="008353DF" w:rsidRDefault="004805BA" w:rsidP="008353DF">
      <w:pPr>
        <w:spacing w:before="240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635237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1 – Východiska</w:t>
      </w:r>
      <w:r w:rsidRPr="00635237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 účinností od 1. 9. 2025 stanoví vyhláška č. 107/2005 Sb., o školním stravování, nové věkové kategorie strávníků:</w:t>
      </w:r>
    </w:p>
    <w:p w14:paraId="197CA225" w14:textId="77777777" w:rsidR="004805BA" w:rsidRPr="004805BA" w:rsidRDefault="004805BA" w:rsidP="004805B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2–3 roky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</w:p>
    <w:p w14:paraId="5D6518FE" w14:textId="77777777" w:rsidR="004805BA" w:rsidRPr="004805BA" w:rsidRDefault="004805BA" w:rsidP="004805B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4–6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0A7CA0EB" w14:textId="2623B32D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Podle přechodných ustanovení lze do 31. 8. 2026 postupovat při sestavování spotřebního koše podle dosavadního znění vyhlášky, avšak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příloha č. 2 ve znění účinném od 1. 9. 2025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 závazná pro stanovení finančních limitů na nákup potravin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359BA065" w14:textId="77777777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2 – Finanční limity dle vyhlášky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Vyhláška stanoví následující rozpětí finančních limitů na nákup potravin (Kč/den/strávník):</w:t>
      </w:r>
    </w:p>
    <w:tbl>
      <w:tblPr>
        <w:tblW w:w="6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933"/>
        <w:gridCol w:w="1563"/>
      </w:tblGrid>
      <w:tr w:rsidR="004805BA" w:rsidRPr="004805BA" w14:paraId="197B6A9C" w14:textId="77777777" w:rsidTr="004805BA">
        <w:trPr>
          <w:trHeight w:val="30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50AE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7560DD7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2–3 roky</w:t>
            </w:r>
          </w:p>
        </w:tc>
        <w:tc>
          <w:tcPr>
            <w:tcW w:w="0" w:type="auto"/>
            <w:vAlign w:val="center"/>
            <w:hideMark/>
          </w:tcPr>
          <w:p w14:paraId="201D275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4–6 let</w:t>
            </w:r>
          </w:p>
        </w:tc>
      </w:tr>
      <w:tr w:rsidR="004805BA" w:rsidRPr="004805BA" w14:paraId="00A5BFA3" w14:textId="77777777" w:rsidTr="004805BA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2EB59E04" w14:textId="4BF0068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BD3E7" w14:textId="6A06FA79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7CED3C" w14:textId="600B28D8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4805BA" w:rsidRPr="004805BA" w14:paraId="2C50F1AA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71B5837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5B814F5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0ACE6DA4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4805BA" w:rsidRPr="004805BA" w14:paraId="46E68FD8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3853CC5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01D4022D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15–32</w:t>
            </w:r>
          </w:p>
        </w:tc>
        <w:tc>
          <w:tcPr>
            <w:tcW w:w="0" w:type="auto"/>
            <w:vAlign w:val="center"/>
            <w:hideMark/>
          </w:tcPr>
          <w:p w14:paraId="3D642B86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17–36</w:t>
            </w:r>
          </w:p>
        </w:tc>
      </w:tr>
      <w:tr w:rsidR="004805BA" w:rsidRPr="004805BA" w14:paraId="729C9DF7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16292BF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44892635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5C8B99E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4805BA" w:rsidRPr="004805BA" w14:paraId="51BE1010" w14:textId="77777777" w:rsidTr="00C723BD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7D650583" w14:textId="4D6C0AAF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916B4D" w14:textId="4756A5CE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0CE346E" w14:textId="2EB74173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4805BA" w:rsidRPr="004805BA" w14:paraId="520E6188" w14:textId="77777777" w:rsidTr="00C723BD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37B272F" w14:textId="70F66CEE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69AE2BC" w14:textId="0B9EB5A1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F903AA" w14:textId="62239F2F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4805BA" w:rsidRPr="004805BA" w14:paraId="409718F6" w14:textId="77777777" w:rsidTr="00C723BD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CC070E8" w14:textId="3B42139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B8273B" w14:textId="4549D79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C5F00E" w14:textId="62AA9603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7FA560F7" w14:textId="3AC16635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C85AF9" w14:textId="77777777" w:rsidR="00BA7061" w:rsidRDefault="00BA7061">
      <w:pP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 w:type="page"/>
      </w:r>
    </w:p>
    <w:p w14:paraId="0685EE80" w14:textId="1F7465AB" w:rsidR="004805BA" w:rsidRPr="004805BA" w:rsidRDefault="004805BA" w:rsidP="007318C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Čl. 3 – Stanovení jednotné ceny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základě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Informace MŠMT k některým ustanovením vyhlášky č. 107/2005 Sb.,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 školním stravování, ve znění novely č. 310/2025 Sb.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Č. j.: MSMT-20748/2024-13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z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důvodu provozní jednoduchosti, organizačních možností a nastavení softwaru se v naší </w:t>
      </w:r>
      <w:r w:rsidR="00C723B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škole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stanovují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jednotné ceny jídel pro děti ve věku 2–6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B1B6743" w14:textId="77777777" w:rsidR="004805BA" w:rsidRPr="004805BA" w:rsidRDefault="004805BA" w:rsidP="00EF58DC">
      <w:pPr>
        <w:spacing w:before="100" w:before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Jednotné ceny jsou voleny tak, aby:</w:t>
      </w:r>
    </w:p>
    <w:p w14:paraId="4555491C" w14:textId="77777777" w:rsidR="004805BA" w:rsidRPr="004805BA" w:rsidRDefault="004805BA" w:rsidP="004805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spadaly do finančního rozpětí obou věkových skupin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(2–3 i 4–6 let),</w:t>
      </w:r>
    </w:p>
    <w:p w14:paraId="73E293DB" w14:textId="77777777" w:rsidR="004805BA" w:rsidRPr="004805BA" w:rsidRDefault="004805BA" w:rsidP="004805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byly v souladu s vyhláškou č. 107/2005 Sb.,</w:t>
      </w:r>
    </w:p>
    <w:p w14:paraId="3AB2514E" w14:textId="10F2ADDC" w:rsidR="00BA7061" w:rsidRDefault="004805BA" w:rsidP="00BA706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umožnily efektivní hospodaření školní jídelny</w:t>
      </w:r>
      <w:r w:rsidR="000372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v naší mateřské škole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7E9A428A" w14:textId="77777777" w:rsidR="00BA7061" w:rsidRPr="00BA7061" w:rsidRDefault="00BA7061" w:rsidP="00BA7061">
      <w:pPr>
        <w:pStyle w:val="Odstavecseseznamem"/>
        <w:spacing w:before="100" w:beforeAutospacing="1" w:after="100" w:afterAutospacing="1"/>
        <w:ind w:left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A706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  <w:t>Tabulka jednotných cen k doplnění:</w:t>
      </w:r>
    </w:p>
    <w:tbl>
      <w:tblPr>
        <w:tblW w:w="77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4732"/>
      </w:tblGrid>
      <w:tr w:rsidR="00BA7061" w:rsidRPr="00BA7061" w14:paraId="5C7586B6" w14:textId="77777777" w:rsidTr="00BA7061">
        <w:trPr>
          <w:trHeight w:val="2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F7B73E" w14:textId="77777777" w:rsidR="00BA7061" w:rsidRPr="00BA7061" w:rsidRDefault="00BA7061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003DC32F" w14:textId="77777777" w:rsidR="00BA7061" w:rsidRPr="00BA7061" w:rsidRDefault="00BA7061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Jednotná cena (Kč)</w:t>
            </w:r>
          </w:p>
        </w:tc>
      </w:tr>
      <w:tr w:rsidR="00BA7061" w:rsidRPr="00BA7061" w14:paraId="55A82E60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23BDED81" w14:textId="6BB9EAFF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D399E" w14:textId="5C4AE738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BA7061" w:rsidRPr="00BA7061" w14:paraId="11A71B48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007F9C2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3D055BFF" w14:textId="51D836E5" w:rsidR="00BA7061" w:rsidRPr="00BA7061" w:rsidRDefault="001259AF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  <w:proofErr w:type="gramEnd"/>
          </w:p>
        </w:tc>
      </w:tr>
      <w:tr w:rsidR="00BA7061" w:rsidRPr="00BA7061" w14:paraId="2FE49DA1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52CE643C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52E82BC9" w14:textId="32242375" w:rsidR="00BA7061" w:rsidRPr="00BA7061" w:rsidRDefault="001259AF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24 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</w:tr>
      <w:tr w:rsidR="00BA7061" w:rsidRPr="00BA7061" w14:paraId="54903282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707FFAA2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78BF0E30" w14:textId="0CC08C6F" w:rsidR="00BA7061" w:rsidRPr="00BA7061" w:rsidRDefault="001259AF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13 </w:t>
            </w:r>
            <w:r w:rsidR="00BA7061"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</w:tr>
      <w:tr w:rsidR="00BA7061" w:rsidRPr="00BA7061" w14:paraId="3D58D284" w14:textId="77777777" w:rsidTr="001259AF">
        <w:trPr>
          <w:trHeight w:val="294"/>
          <w:tblCellSpacing w:w="15" w:type="dxa"/>
        </w:trPr>
        <w:tc>
          <w:tcPr>
            <w:tcW w:w="0" w:type="auto"/>
            <w:vAlign w:val="center"/>
          </w:tcPr>
          <w:p w14:paraId="3AEE94CC" w14:textId="58A7516E" w:rsidR="00BA7061" w:rsidRPr="001259AF" w:rsidRDefault="001259AF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259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vAlign w:val="center"/>
          </w:tcPr>
          <w:p w14:paraId="6DCF1B57" w14:textId="514C44FA" w:rsidR="00BA7061" w:rsidRPr="001259AF" w:rsidRDefault="001259AF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259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50 Kč</w:t>
            </w:r>
          </w:p>
        </w:tc>
      </w:tr>
      <w:tr w:rsidR="00BA7061" w:rsidRPr="00BA7061" w14:paraId="32244881" w14:textId="77777777" w:rsidTr="001259AF">
        <w:trPr>
          <w:trHeight w:val="294"/>
          <w:tblCellSpacing w:w="15" w:type="dxa"/>
        </w:trPr>
        <w:tc>
          <w:tcPr>
            <w:tcW w:w="0" w:type="auto"/>
            <w:vAlign w:val="center"/>
          </w:tcPr>
          <w:p w14:paraId="1390D9D0" w14:textId="08BA870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00BB75" w14:textId="5E8AAA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BA7061" w:rsidRPr="00BA7061" w14:paraId="56CA9A64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4FE3DE7" w14:textId="7D9F006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9993DF" w14:textId="21432D11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41B1505D" w14:textId="6F0736DC" w:rsidR="004805BA" w:rsidRPr="008353DF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4 – Praktická aplikace</w:t>
      </w:r>
    </w:p>
    <w:p w14:paraId="4A64DF2B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evidenci strávníků jsou děti ve věku 2–6 let vedeny jako jedna skupina se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stejnou cenou jídel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1AD2573B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Stanovené ceny jednotlivých jídel budou doplněny do provozního řádu jídelny.</w:t>
      </w:r>
    </w:p>
    <w:p w14:paraId="12692769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bude poskytována celodenní strava, celková cena odpovídá součtu stanovených jednotných cen a vždy se nachází v rozpětí obou kategorií.</w:t>
      </w:r>
    </w:p>
    <w:p w14:paraId="6719AABA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kontroly lze doložit, že nastavené ceny plně odpovídají finančním limitům přílohy č. 2 vyhlášky.</w:t>
      </w:r>
    </w:p>
    <w:p w14:paraId="5EB79BA0" w14:textId="3A51C7A7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4DA4535" w14:textId="77777777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5 – Závěrečná ustanovení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Tento dodatek nabývá účinnosti dnem 1. 9. 2025 a je součástí vnitřního řádu školní jídelny.</w:t>
      </w:r>
    </w:p>
    <w:p w14:paraId="7A532610" w14:textId="77777777" w:rsidR="009A20D9" w:rsidRDefault="009A20D9" w:rsidP="009A20D9">
      <w:pPr>
        <w:spacing w:before="100" w:beforeAutospacing="1" w:after="100" w:afterAutospacing="1"/>
        <w:ind w:left="6372" w:hanging="6372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F0DD8BB" w14:textId="4C1DB5BA" w:rsidR="001265F3" w:rsidRDefault="004805BA" w:rsidP="009A20D9">
      <w:pPr>
        <w:spacing w:before="100" w:beforeAutospacing="1" w:after="100" w:afterAutospacing="1"/>
        <w:ind w:left="6372" w:hanging="6372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 </w:t>
      </w:r>
      <w:r w:rsidR="001259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Benešově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dne </w:t>
      </w:r>
      <w:r w:rsidR="001259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29.8.2025</w:t>
      </w:r>
      <w:r w:rsidR="009A20D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………………………………………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1259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Kateřina Čmielová v.r.</w:t>
      </w:r>
    </w:p>
    <w:p w14:paraId="0DEC3CC3" w14:textId="4B1A4B29" w:rsidR="00644CEE" w:rsidRPr="00644CEE" w:rsidRDefault="00030B1B" w:rsidP="00644CEE">
      <w:pPr>
        <w:pStyle w:val="Bezmezer"/>
        <w:rPr>
          <w:lang w:eastAsia="cs-CZ"/>
        </w:rPr>
      </w:pPr>
      <w:r>
        <w:rPr>
          <w:lang w:eastAsia="cs-CZ"/>
        </w:rPr>
        <w:t xml:space="preserve">  </w:t>
      </w:r>
      <w:r w:rsidR="00E50C4C">
        <w:rPr>
          <w:lang w:eastAsia="cs-CZ"/>
        </w:rPr>
        <w:t xml:space="preserve">                                                                                                                                 Ředitelka MŠ</w:t>
      </w:r>
      <w:r>
        <w:rPr>
          <w:lang w:eastAsia="cs-CZ"/>
        </w:rPr>
        <w:t xml:space="preserve">                            </w:t>
      </w:r>
    </w:p>
    <w:sectPr w:rsidR="00644CEE" w:rsidRPr="00644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536B" w14:textId="77777777" w:rsidR="00713649" w:rsidRDefault="00713649" w:rsidP="00DC1E09">
      <w:r>
        <w:separator/>
      </w:r>
    </w:p>
  </w:endnote>
  <w:endnote w:type="continuationSeparator" w:id="0">
    <w:p w14:paraId="1FC293BD" w14:textId="77777777" w:rsidR="00713649" w:rsidRDefault="00713649" w:rsidP="00DC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8388" w14:textId="77777777" w:rsidR="001259AF" w:rsidRDefault="00125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94071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7339F35" w14:textId="7190820B" w:rsidR="001259AF" w:rsidRDefault="001259AF">
            <w:pPr>
              <w:pStyle w:val="Zpa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A71428" w14:textId="77777777" w:rsidR="00DC1E09" w:rsidRDefault="00DC1E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4C0" w14:textId="77777777" w:rsidR="001259AF" w:rsidRDefault="00125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4628" w14:textId="77777777" w:rsidR="00713649" w:rsidRDefault="00713649" w:rsidP="00DC1E09">
      <w:r>
        <w:separator/>
      </w:r>
    </w:p>
  </w:footnote>
  <w:footnote w:type="continuationSeparator" w:id="0">
    <w:p w14:paraId="4165509E" w14:textId="77777777" w:rsidR="00713649" w:rsidRDefault="00713649" w:rsidP="00DC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EAC2" w14:textId="77777777" w:rsidR="001259AF" w:rsidRDefault="00125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715D" w14:textId="77777777" w:rsidR="001259AF" w:rsidRDefault="001259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1461" w14:textId="77777777" w:rsidR="001259AF" w:rsidRDefault="00125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00418"/>
    <w:multiLevelType w:val="multilevel"/>
    <w:tmpl w:val="99BA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31FD3"/>
    <w:multiLevelType w:val="multilevel"/>
    <w:tmpl w:val="3A8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72C53"/>
    <w:multiLevelType w:val="multilevel"/>
    <w:tmpl w:val="3F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350136">
    <w:abstractNumId w:val="2"/>
  </w:num>
  <w:num w:numId="2" w16cid:durableId="1310936024">
    <w:abstractNumId w:val="0"/>
  </w:num>
  <w:num w:numId="3" w16cid:durableId="142838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A"/>
    <w:rsid w:val="00030B1B"/>
    <w:rsid w:val="000372B4"/>
    <w:rsid w:val="001259AF"/>
    <w:rsid w:val="001265F3"/>
    <w:rsid w:val="001603D3"/>
    <w:rsid w:val="00162F21"/>
    <w:rsid w:val="00276F96"/>
    <w:rsid w:val="00453D50"/>
    <w:rsid w:val="004805BA"/>
    <w:rsid w:val="00635237"/>
    <w:rsid w:val="00644CEE"/>
    <w:rsid w:val="007046D1"/>
    <w:rsid w:val="00713649"/>
    <w:rsid w:val="007318C5"/>
    <w:rsid w:val="007D6B77"/>
    <w:rsid w:val="008353DF"/>
    <w:rsid w:val="008B76D1"/>
    <w:rsid w:val="009A20D9"/>
    <w:rsid w:val="00A5706D"/>
    <w:rsid w:val="00B12BB5"/>
    <w:rsid w:val="00BA7061"/>
    <w:rsid w:val="00BF370A"/>
    <w:rsid w:val="00C723BD"/>
    <w:rsid w:val="00CC072F"/>
    <w:rsid w:val="00CC1E74"/>
    <w:rsid w:val="00D418E3"/>
    <w:rsid w:val="00DC1E09"/>
    <w:rsid w:val="00E50C4C"/>
    <w:rsid w:val="00EF58DC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CCB8"/>
  <w15:chartTrackingRefBased/>
  <w15:docId w15:val="{D49FDC08-EF05-5448-8EB8-5193A4CA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8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8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5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5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5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5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5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5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5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5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5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5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5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5B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805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05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805BA"/>
  </w:style>
  <w:style w:type="paragraph" w:styleId="Zhlav">
    <w:name w:val="header"/>
    <w:basedOn w:val="Normln"/>
    <w:link w:val="ZhlavChar"/>
    <w:uiPriority w:val="99"/>
    <w:unhideWhenUsed/>
    <w:rsid w:val="00DC1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E09"/>
  </w:style>
  <w:style w:type="paragraph" w:styleId="Zpat">
    <w:name w:val="footer"/>
    <w:basedOn w:val="Normln"/>
    <w:link w:val="ZpatChar"/>
    <w:uiPriority w:val="99"/>
    <w:unhideWhenUsed/>
    <w:rsid w:val="00DC1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E09"/>
  </w:style>
  <w:style w:type="paragraph" w:styleId="Bezmezer">
    <w:name w:val="No Spacing"/>
    <w:uiPriority w:val="1"/>
    <w:qFormat/>
    <w:rsid w:val="0003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D32DA-B15D-4603-9541-A1FC6E8EB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2E157-947A-4BCB-99FB-E1D4AEBA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5D73-E2B4-4032-884A-9817D9DA2F76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Kateřina Čmielová</cp:lastModifiedBy>
  <cp:revision>8</cp:revision>
  <cp:lastPrinted>2025-09-11T07:44:00Z</cp:lastPrinted>
  <dcterms:created xsi:type="dcterms:W3CDTF">2025-09-11T07:24:00Z</dcterms:created>
  <dcterms:modified xsi:type="dcterms:W3CDTF">2025-09-11T07:45:00Z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